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6E1C41">
        <w:rPr>
          <w:rFonts w:ascii="Times New Roman" w:hAnsi="Times New Roman" w:cs="Times New Roman"/>
          <w:sz w:val="24"/>
          <w:szCs w:val="24"/>
        </w:rPr>
        <w:t>12.04</w:t>
      </w:r>
      <w:r w:rsidR="00040299">
        <w:rPr>
          <w:rFonts w:ascii="Times New Roman" w:hAnsi="Times New Roman" w:cs="Times New Roman"/>
          <w:sz w:val="24"/>
          <w:szCs w:val="24"/>
        </w:rPr>
        <w:t>.2021r.</w:t>
      </w:r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Na planecie </w:t>
      </w:r>
      <w:proofErr w:type="spellStart"/>
      <w:r w:rsidR="006E1C41">
        <w:rPr>
          <w:rFonts w:ascii="Times New Roman" w:hAnsi="Times New Roman" w:cs="Times New Roman"/>
          <w:b/>
          <w:sz w:val="28"/>
          <w:szCs w:val="28"/>
          <w:u w:val="single"/>
        </w:rPr>
        <w:t>Chustolandia</w:t>
      </w:r>
      <w:proofErr w:type="spellEnd"/>
      <w:r w:rsidR="004871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01377" w:rsidRPr="00BF702E" w:rsidRDefault="006E1C41" w:rsidP="00BF7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41">
        <w:rPr>
          <w:rFonts w:ascii="Times New Roman" w:hAnsi="Times New Roman" w:cs="Times New Roman"/>
          <w:sz w:val="24"/>
          <w:szCs w:val="24"/>
        </w:rPr>
        <w:t xml:space="preserve">Zapoznanie z nazwą nowego miesiąca na podstawie wiersza Wandy Chotomskiej </w:t>
      </w:r>
      <w:r w:rsidRPr="006E1C41">
        <w:rPr>
          <w:rFonts w:ascii="Times New Roman" w:hAnsi="Times New Roman" w:cs="Times New Roman"/>
          <w:i/>
          <w:sz w:val="24"/>
          <w:szCs w:val="24"/>
        </w:rPr>
        <w:t>Kwiecień</w:t>
      </w:r>
      <w:r w:rsidR="00BF702E">
        <w:rPr>
          <w:rFonts w:ascii="Times New Roman" w:hAnsi="Times New Roman" w:cs="Times New Roman"/>
          <w:i/>
          <w:sz w:val="24"/>
          <w:szCs w:val="24"/>
        </w:rPr>
        <w:t>.</w:t>
      </w:r>
    </w:p>
    <w:p w:rsid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Chodzi Kwiecień po świecie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w fiołkowym berecie,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z czarodziejską pałeczką w kieszeni.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Za pomocą pałeczki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w ciągu małej chwileczki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wszystkie rzeczy potrafi odmienić.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Koniom – skrzydła doczepia,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krowę zmieni w fortepian,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tort upiecze ze śniegu,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strusia wyśle na biegun,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dom na dachu postawi,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klucz zmajstruje żurawi,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księżyc w czapkę ubierze,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gwiazdy zmieni w talerze,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z klombu zerwie dwa słonie,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by pachniały w wazonie,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z papug zrobi tygrysy,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które jedzą irysy,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sto kogucich grzebieni 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 xml:space="preserve">w wielkie góry zamieni </w:t>
      </w:r>
    </w:p>
    <w:p w:rsid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2E">
        <w:rPr>
          <w:rFonts w:ascii="Times New Roman" w:hAnsi="Times New Roman" w:cs="Times New Roman"/>
          <w:i/>
          <w:sz w:val="24"/>
          <w:szCs w:val="24"/>
        </w:rPr>
        <w:t>– ledwie wyjmie pałeczkę z kieszeni.</w:t>
      </w: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702E" w:rsidRDefault="00BF702E" w:rsidP="00BF70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02E">
        <w:rPr>
          <w:rFonts w:ascii="Times New Roman" w:hAnsi="Times New Roman" w:cs="Times New Roman"/>
          <w:sz w:val="24"/>
          <w:szCs w:val="24"/>
        </w:rPr>
        <w:t xml:space="preserve">Zwracanie uwagi na nazwę miesiąca, o którym jest mowa w wierszu; przypomnienie nazwy miesiąca, który występował przed kwietniem, i tego, który nastąpi po nim. </w:t>
      </w:r>
    </w:p>
    <w:p w:rsidR="004D5D9B" w:rsidRDefault="004D5D9B" w:rsidP="004D5D9B">
      <w:pPr>
        <w:pStyle w:val="Akapitzlist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F702E" w:rsidRDefault="00BF702E" w:rsidP="00BF70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 dziecka</w:t>
      </w:r>
      <w:r w:rsidRPr="00BF702E">
        <w:rPr>
          <w:rFonts w:ascii="Times New Roman" w:hAnsi="Times New Roman" w:cs="Times New Roman"/>
          <w:sz w:val="24"/>
          <w:szCs w:val="24"/>
        </w:rPr>
        <w:t xml:space="preserve">  na  temat  nieprawdopodobnych  rzeczy,  które  wyczarował  kwiecień  w wierszu czarodziejską pałeczką; wyjaśnianie, dlaczego </w:t>
      </w:r>
      <w:r>
        <w:rPr>
          <w:rFonts w:ascii="Times New Roman" w:hAnsi="Times New Roman" w:cs="Times New Roman"/>
          <w:sz w:val="24"/>
          <w:szCs w:val="24"/>
        </w:rPr>
        <w:t>nie mogą mieć one miejsca; zwra</w:t>
      </w:r>
      <w:r w:rsidRPr="00BF702E">
        <w:rPr>
          <w:rFonts w:ascii="Times New Roman" w:hAnsi="Times New Roman" w:cs="Times New Roman"/>
          <w:sz w:val="24"/>
          <w:szCs w:val="24"/>
        </w:rPr>
        <w:t>canie uwagi na humor zawarty w utworze.</w:t>
      </w:r>
    </w:p>
    <w:p w:rsidR="00BF702E" w:rsidRDefault="00BF702E" w:rsidP="00BF702E">
      <w:pPr>
        <w:pStyle w:val="Akapitzlist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F702E" w:rsidRDefault="00BF702E" w:rsidP="00BF7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02E">
        <w:rPr>
          <w:rFonts w:ascii="Times New Roman" w:hAnsi="Times New Roman" w:cs="Times New Roman"/>
          <w:sz w:val="24"/>
          <w:szCs w:val="24"/>
        </w:rPr>
        <w:t xml:space="preserve">Zabawa </w:t>
      </w:r>
      <w:r w:rsidRPr="00BF702E">
        <w:rPr>
          <w:rFonts w:ascii="Times New Roman" w:hAnsi="Times New Roman" w:cs="Times New Roman"/>
          <w:i/>
          <w:sz w:val="24"/>
          <w:szCs w:val="24"/>
        </w:rPr>
        <w:t>Jestem kwietniem i wyczaruję...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02E">
        <w:rPr>
          <w:rFonts w:ascii="Times New Roman" w:hAnsi="Times New Roman" w:cs="Times New Roman"/>
          <w:sz w:val="24"/>
          <w:szCs w:val="24"/>
        </w:rPr>
        <w:t>(potrzebna będzie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702E">
        <w:rPr>
          <w:rFonts w:ascii="Times New Roman" w:hAnsi="Times New Roman" w:cs="Times New Roman"/>
          <w:sz w:val="24"/>
          <w:szCs w:val="24"/>
        </w:rPr>
        <w:t>ałeczka</w:t>
      </w:r>
      <w:r>
        <w:rPr>
          <w:rFonts w:ascii="Times New Roman" w:hAnsi="Times New Roman" w:cs="Times New Roman"/>
          <w:sz w:val="24"/>
          <w:szCs w:val="24"/>
        </w:rPr>
        <w:t>/kijek</w:t>
      </w:r>
      <w:r w:rsidRPr="00BF702E">
        <w:rPr>
          <w:rFonts w:ascii="Times New Roman" w:hAnsi="Times New Roman" w:cs="Times New Roman"/>
          <w:sz w:val="24"/>
          <w:szCs w:val="24"/>
        </w:rPr>
        <w:t xml:space="preserve"> do czarowania</w:t>
      </w:r>
      <w:r>
        <w:rPr>
          <w:rFonts w:ascii="Times New Roman" w:hAnsi="Times New Roman" w:cs="Times New Roman"/>
          <w:sz w:val="24"/>
          <w:szCs w:val="24"/>
        </w:rPr>
        <w:t xml:space="preserve">) . Dziecko porusza pałeczką przygotowaną przez rodzica i kończy </w:t>
      </w:r>
      <w:r w:rsidRPr="00BF702E">
        <w:rPr>
          <w:rFonts w:ascii="Times New Roman" w:hAnsi="Times New Roman" w:cs="Times New Roman"/>
          <w:sz w:val="24"/>
          <w:szCs w:val="24"/>
        </w:rPr>
        <w:t xml:space="preserve">zdanie: </w:t>
      </w:r>
      <w:r w:rsidRPr="00BF702E">
        <w:rPr>
          <w:rFonts w:ascii="Times New Roman" w:hAnsi="Times New Roman" w:cs="Times New Roman"/>
          <w:i/>
          <w:sz w:val="24"/>
          <w:szCs w:val="24"/>
        </w:rPr>
        <w:t>Jestem kwietniem i wyczaruję...,</w:t>
      </w:r>
      <w:r w:rsidRPr="00BF702E">
        <w:rPr>
          <w:rFonts w:ascii="Times New Roman" w:hAnsi="Times New Roman" w:cs="Times New Roman"/>
          <w:sz w:val="24"/>
          <w:szCs w:val="24"/>
        </w:rPr>
        <w:t xml:space="preserve"> wymyślając coś nieprawdopodobnego.</w:t>
      </w:r>
    </w:p>
    <w:p w:rsid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702E" w:rsidRDefault="00BF702E" w:rsidP="00BF7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przez dziecko </w:t>
      </w:r>
      <w:r w:rsidRPr="00BF702E">
        <w:rPr>
          <w:rFonts w:ascii="Times New Roman" w:hAnsi="Times New Roman" w:cs="Times New Roman"/>
          <w:sz w:val="24"/>
          <w:szCs w:val="24"/>
        </w:rPr>
        <w:t xml:space="preserve">znaczenia przysłowia: </w:t>
      </w:r>
      <w:r w:rsidRPr="00BF702E">
        <w:rPr>
          <w:rFonts w:ascii="Times New Roman" w:hAnsi="Times New Roman" w:cs="Times New Roman"/>
          <w:i/>
          <w:sz w:val="24"/>
          <w:szCs w:val="24"/>
        </w:rPr>
        <w:t>Kwiecień – plecień, bo przeplata trochę zimy, trochę lata.</w:t>
      </w:r>
    </w:p>
    <w:p w:rsidR="00BF702E" w:rsidRPr="00BF702E" w:rsidRDefault="00BF702E" w:rsidP="00BF702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F702E" w:rsidRP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02E" w:rsidRDefault="00BF702E" w:rsidP="00BF7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chustkami (</w:t>
      </w:r>
      <w:r w:rsidR="004D5D9B">
        <w:rPr>
          <w:rFonts w:ascii="Times New Roman" w:hAnsi="Times New Roman" w:cs="Times New Roman"/>
          <w:sz w:val="24"/>
          <w:szCs w:val="24"/>
        </w:rPr>
        <w:t>zielona, czerwona, żółta i niebieska – zamiast chustek może być bibuła, kawałek materiału w danym kolorze lub kartka papieru kolorowego).</w:t>
      </w:r>
    </w:p>
    <w:p w:rsidR="00BF702E" w:rsidRDefault="00BF702E" w:rsidP="00BF702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702E" w:rsidRDefault="004D5D9B" w:rsidP="004D5D9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Oglądanie chustek, omawianie ich cech.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D5D9B">
        <w:rPr>
          <w:rFonts w:ascii="Times New Roman" w:hAnsi="Times New Roman" w:cs="Times New Roman"/>
          <w:sz w:val="24"/>
          <w:szCs w:val="24"/>
        </w:rPr>
        <w:t>ziecko dostaje szyfonową chustkę w wybranym przez siebie kolorze.</w:t>
      </w:r>
      <w:r>
        <w:rPr>
          <w:rFonts w:ascii="Times New Roman" w:hAnsi="Times New Roman" w:cs="Times New Roman"/>
          <w:sz w:val="24"/>
          <w:szCs w:val="24"/>
        </w:rPr>
        <w:t xml:space="preserve"> Ogląda chustki, dotyka</w:t>
      </w:r>
      <w:r w:rsidRPr="004D5D9B">
        <w:rPr>
          <w:rFonts w:ascii="Times New Roman" w:hAnsi="Times New Roman" w:cs="Times New Roman"/>
          <w:sz w:val="24"/>
          <w:szCs w:val="24"/>
        </w:rPr>
        <w:t xml:space="preserve"> nimi twarzy – z otwartymi, a potem z zamknięty</w:t>
      </w:r>
      <w:r>
        <w:rPr>
          <w:rFonts w:ascii="Times New Roman" w:hAnsi="Times New Roman" w:cs="Times New Roman"/>
          <w:sz w:val="24"/>
          <w:szCs w:val="24"/>
        </w:rPr>
        <w:t>mi oczami. Podrzuca je i łapie. Potem określa</w:t>
      </w:r>
      <w:r w:rsidRPr="004D5D9B">
        <w:rPr>
          <w:rFonts w:ascii="Times New Roman" w:hAnsi="Times New Roman" w:cs="Times New Roman"/>
          <w:sz w:val="24"/>
          <w:szCs w:val="24"/>
        </w:rPr>
        <w:t xml:space="preserve"> cechy chustek (jakie one są): delikatne, lekkie...</w:t>
      </w:r>
    </w:p>
    <w:p w:rsidR="004D5D9B" w:rsidRDefault="004D5D9B" w:rsidP="004D5D9B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96297" w:rsidRDefault="00596297" w:rsidP="005962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297">
        <w:rPr>
          <w:rFonts w:ascii="Times New Roman" w:hAnsi="Times New Roman" w:cs="Times New Roman"/>
          <w:sz w:val="24"/>
          <w:szCs w:val="24"/>
        </w:rPr>
        <w:t xml:space="preserve">Zabawa </w:t>
      </w:r>
      <w:r w:rsidRPr="00596297">
        <w:rPr>
          <w:rFonts w:ascii="Times New Roman" w:hAnsi="Times New Roman" w:cs="Times New Roman"/>
          <w:i/>
          <w:sz w:val="24"/>
          <w:szCs w:val="24"/>
        </w:rPr>
        <w:t xml:space="preserve">Jesteśmy na planecie </w:t>
      </w:r>
      <w:proofErr w:type="spellStart"/>
      <w:r w:rsidRPr="00596297">
        <w:rPr>
          <w:rFonts w:ascii="Times New Roman" w:hAnsi="Times New Roman" w:cs="Times New Roman"/>
          <w:i/>
          <w:sz w:val="24"/>
          <w:szCs w:val="24"/>
        </w:rPr>
        <w:t>Chustolandia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297" w:rsidRPr="00596297" w:rsidRDefault="00596297" w:rsidP="00596297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  <w:r w:rsidRPr="00596297">
        <w:rPr>
          <w:rFonts w:ascii="Times New Roman" w:hAnsi="Times New Roman" w:cs="Times New Roman"/>
          <w:sz w:val="24"/>
          <w:szCs w:val="24"/>
        </w:rPr>
        <w:t xml:space="preserve">Dziecko mówi, że istnieje planeta, na której mieszkańcy noszą chustki na różnych częściach ciała. Ta planeta nazywa się </w:t>
      </w:r>
      <w:proofErr w:type="spellStart"/>
      <w:r w:rsidRPr="00596297">
        <w:rPr>
          <w:rFonts w:ascii="Times New Roman" w:hAnsi="Times New Roman" w:cs="Times New Roman"/>
          <w:sz w:val="24"/>
          <w:szCs w:val="24"/>
        </w:rPr>
        <w:t>Chustolandia</w:t>
      </w:r>
      <w:proofErr w:type="spellEnd"/>
      <w:r w:rsidRPr="00596297">
        <w:rPr>
          <w:rFonts w:ascii="Times New Roman" w:hAnsi="Times New Roman" w:cs="Times New Roman"/>
          <w:sz w:val="24"/>
          <w:szCs w:val="24"/>
        </w:rPr>
        <w:t>. Dziecko nosi chustkę na różnych częściach ciała. Co kilka minut zmienia miejsca, na którym ją kładzie.</w:t>
      </w:r>
    </w:p>
    <w:p w:rsidR="00596297" w:rsidRDefault="00596297" w:rsidP="00596297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</w:p>
    <w:p w:rsidR="00596297" w:rsidRDefault="00596297" w:rsidP="005962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297">
        <w:rPr>
          <w:rFonts w:ascii="Times New Roman" w:hAnsi="Times New Roman" w:cs="Times New Roman"/>
          <w:sz w:val="24"/>
          <w:szCs w:val="24"/>
        </w:rPr>
        <w:t xml:space="preserve">Poruszanie się w zależności od </w:t>
      </w:r>
      <w:r>
        <w:rPr>
          <w:rFonts w:ascii="Times New Roman" w:hAnsi="Times New Roman" w:cs="Times New Roman"/>
          <w:sz w:val="24"/>
          <w:szCs w:val="24"/>
        </w:rPr>
        <w:t xml:space="preserve">koloru podniesionej chustki. </w:t>
      </w:r>
    </w:p>
    <w:p w:rsidR="00596297" w:rsidRDefault="00596297" w:rsidP="00596297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596297">
        <w:rPr>
          <w:rFonts w:ascii="Times New Roman" w:hAnsi="Times New Roman" w:cs="Times New Roman"/>
          <w:sz w:val="24"/>
          <w:szCs w:val="24"/>
        </w:rPr>
        <w:t>umawia się, że gdy podn</w:t>
      </w:r>
      <w:r>
        <w:rPr>
          <w:rFonts w:ascii="Times New Roman" w:hAnsi="Times New Roman" w:cs="Times New Roman"/>
          <w:sz w:val="24"/>
          <w:szCs w:val="24"/>
        </w:rPr>
        <w:t xml:space="preserve">iesie:– zieloną chustkę – dziecko będzie </w:t>
      </w:r>
      <w:r w:rsidRPr="00596297">
        <w:rPr>
          <w:rFonts w:ascii="Times New Roman" w:hAnsi="Times New Roman" w:cs="Times New Roman"/>
          <w:sz w:val="24"/>
          <w:szCs w:val="24"/>
        </w:rPr>
        <w:t>stać w m</w:t>
      </w:r>
      <w:r>
        <w:rPr>
          <w:rFonts w:ascii="Times New Roman" w:hAnsi="Times New Roman" w:cs="Times New Roman"/>
          <w:sz w:val="24"/>
          <w:szCs w:val="24"/>
        </w:rPr>
        <w:t>iejscu,– czerwoną chustkę – będzie poruszać się, jakby było kosmonautą</w:t>
      </w:r>
      <w:r w:rsidRPr="0059629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Księżycu,– żółtą chustkę – będzie</w:t>
      </w:r>
      <w:r w:rsidRPr="00596297">
        <w:rPr>
          <w:rFonts w:ascii="Times New Roman" w:hAnsi="Times New Roman" w:cs="Times New Roman"/>
          <w:sz w:val="24"/>
          <w:szCs w:val="24"/>
        </w:rPr>
        <w:t xml:space="preserve"> się czołgać, j</w:t>
      </w:r>
      <w:r>
        <w:rPr>
          <w:rFonts w:ascii="Times New Roman" w:hAnsi="Times New Roman" w:cs="Times New Roman"/>
          <w:sz w:val="24"/>
          <w:szCs w:val="24"/>
        </w:rPr>
        <w:t>akby przygniatała</w:t>
      </w:r>
      <w:r w:rsidRPr="00596297">
        <w:rPr>
          <w:rFonts w:ascii="Times New Roman" w:hAnsi="Times New Roman" w:cs="Times New Roman"/>
          <w:sz w:val="24"/>
          <w:szCs w:val="24"/>
        </w:rPr>
        <w:t xml:space="preserve"> je siła przyciągania (grawitacji) 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297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anety,– niebieską chustkę – będzie poruszać się jak robot.</w:t>
      </w:r>
    </w:p>
    <w:p w:rsidR="00596297" w:rsidRDefault="00596297" w:rsidP="00596297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</w:p>
    <w:p w:rsidR="00596297" w:rsidRDefault="00596297" w:rsidP="005962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297">
        <w:rPr>
          <w:rFonts w:ascii="Times New Roman" w:hAnsi="Times New Roman" w:cs="Times New Roman"/>
          <w:sz w:val="24"/>
          <w:szCs w:val="24"/>
        </w:rPr>
        <w:t>Układanie rymowanek o kolorach chustek.</w:t>
      </w:r>
    </w:p>
    <w:p w:rsidR="00C635C3" w:rsidRDefault="00596297" w:rsidP="00C635C3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wspólnie z rodzicem układa</w:t>
      </w:r>
      <w:r w:rsidR="00C635C3">
        <w:rPr>
          <w:rFonts w:ascii="Times New Roman" w:hAnsi="Times New Roman" w:cs="Times New Roman"/>
          <w:sz w:val="24"/>
          <w:szCs w:val="24"/>
        </w:rPr>
        <w:t xml:space="preserve"> rymowanki. Zabawę rozpoczyna rodzic</w:t>
      </w:r>
      <w:r w:rsidRPr="00596297">
        <w:rPr>
          <w:rFonts w:ascii="Times New Roman" w:hAnsi="Times New Roman" w:cs="Times New Roman"/>
          <w:sz w:val="24"/>
          <w:szCs w:val="24"/>
        </w:rPr>
        <w:t xml:space="preserve"> mówiąc:</w:t>
      </w:r>
      <w:r w:rsidR="00C63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C3" w:rsidRDefault="00596297" w:rsidP="00C635C3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  <w:r w:rsidRPr="00C635C3">
        <w:rPr>
          <w:rFonts w:ascii="Times New Roman" w:hAnsi="Times New Roman" w:cs="Times New Roman"/>
          <w:i/>
          <w:sz w:val="24"/>
          <w:szCs w:val="24"/>
        </w:rPr>
        <w:t>Czerwony, czerwony to mój kolor ulubiony</w:t>
      </w:r>
      <w:r w:rsidRPr="00C63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5C3" w:rsidRDefault="00596297" w:rsidP="00C635C3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5C3">
        <w:rPr>
          <w:rFonts w:ascii="Times New Roman" w:hAnsi="Times New Roman" w:cs="Times New Roman"/>
          <w:i/>
          <w:sz w:val="24"/>
          <w:szCs w:val="24"/>
        </w:rPr>
        <w:t xml:space="preserve">Niebieski, niebieski to... (kolor królewski). </w:t>
      </w:r>
    </w:p>
    <w:p w:rsidR="00C635C3" w:rsidRDefault="00596297" w:rsidP="00C635C3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5C3">
        <w:rPr>
          <w:rFonts w:ascii="Times New Roman" w:hAnsi="Times New Roman" w:cs="Times New Roman"/>
          <w:i/>
          <w:sz w:val="24"/>
          <w:szCs w:val="24"/>
        </w:rPr>
        <w:t xml:space="preserve">Zielony, zielony to... (kolor trafiony). </w:t>
      </w:r>
    </w:p>
    <w:p w:rsidR="00C635C3" w:rsidRDefault="00596297" w:rsidP="00C635C3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5C3">
        <w:rPr>
          <w:rFonts w:ascii="Times New Roman" w:hAnsi="Times New Roman" w:cs="Times New Roman"/>
          <w:i/>
          <w:sz w:val="24"/>
          <w:szCs w:val="24"/>
        </w:rPr>
        <w:t xml:space="preserve">Żółty, żółty kolor mam. </w:t>
      </w:r>
    </w:p>
    <w:p w:rsidR="00596297" w:rsidRDefault="00596297" w:rsidP="00C635C3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5C3">
        <w:rPr>
          <w:rFonts w:ascii="Times New Roman" w:hAnsi="Times New Roman" w:cs="Times New Roman"/>
          <w:i/>
          <w:sz w:val="24"/>
          <w:szCs w:val="24"/>
        </w:rPr>
        <w:t>Kto go zechce... (to mu dam).</w:t>
      </w:r>
    </w:p>
    <w:p w:rsidR="000E7FA8" w:rsidRDefault="000E7FA8" w:rsidP="00C635C3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FA8" w:rsidRDefault="000E7FA8" w:rsidP="000E7FA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>Wspólne układanie dużego wzoru z wszystkich chustek.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</w:p>
    <w:p w:rsidR="000E7FA8" w:rsidRDefault="000E7FA8" w:rsidP="000E7FA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E7FA8">
        <w:rPr>
          <w:rFonts w:ascii="Times New Roman" w:hAnsi="Times New Roman" w:cs="Times New Roman"/>
          <w:sz w:val="24"/>
          <w:szCs w:val="24"/>
        </w:rPr>
        <w:t xml:space="preserve">abawa </w:t>
      </w:r>
      <w:r w:rsidRPr="000E7FA8">
        <w:rPr>
          <w:rFonts w:ascii="Times New Roman" w:hAnsi="Times New Roman" w:cs="Times New Roman"/>
          <w:i/>
          <w:sz w:val="24"/>
          <w:szCs w:val="24"/>
        </w:rPr>
        <w:t>Dokończ</w:t>
      </w:r>
      <w:r w:rsidRPr="000E7FA8">
        <w:rPr>
          <w:rFonts w:ascii="Times New Roman" w:hAnsi="Times New Roman" w:cs="Times New Roman"/>
          <w:sz w:val="24"/>
          <w:szCs w:val="24"/>
        </w:rPr>
        <w:t>.</w:t>
      </w:r>
    </w:p>
    <w:p w:rsidR="000E7FA8" w:rsidRPr="000E7FA8" w:rsidRDefault="000E7FA8" w:rsidP="000E7F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kończy</w:t>
      </w:r>
      <w:r w:rsidRPr="000E7FA8">
        <w:rPr>
          <w:rFonts w:ascii="Times New Roman" w:hAnsi="Times New Roman" w:cs="Times New Roman"/>
          <w:sz w:val="24"/>
          <w:szCs w:val="24"/>
        </w:rPr>
        <w:t xml:space="preserve"> porównania, podając swoje przykłady.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A8">
        <w:rPr>
          <w:rFonts w:ascii="Times New Roman" w:hAnsi="Times New Roman" w:cs="Times New Roman"/>
          <w:i/>
          <w:sz w:val="24"/>
          <w:szCs w:val="24"/>
        </w:rPr>
        <w:t xml:space="preserve">Czerwony jak... 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A8">
        <w:rPr>
          <w:rFonts w:ascii="Times New Roman" w:hAnsi="Times New Roman" w:cs="Times New Roman"/>
          <w:i/>
          <w:sz w:val="24"/>
          <w:szCs w:val="24"/>
        </w:rPr>
        <w:t xml:space="preserve">Niebieski jak... 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A8">
        <w:rPr>
          <w:rFonts w:ascii="Times New Roman" w:hAnsi="Times New Roman" w:cs="Times New Roman"/>
          <w:i/>
          <w:sz w:val="24"/>
          <w:szCs w:val="24"/>
        </w:rPr>
        <w:t xml:space="preserve">Różowy jak... 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FA8">
        <w:rPr>
          <w:rFonts w:ascii="Times New Roman" w:hAnsi="Times New Roman" w:cs="Times New Roman"/>
          <w:i/>
          <w:sz w:val="24"/>
          <w:szCs w:val="24"/>
        </w:rPr>
        <w:t>Żółty jak...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FA8" w:rsidRDefault="000E7FA8" w:rsidP="000E7FA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Wypowiedzi dziecka</w:t>
      </w:r>
      <w:r w:rsidRPr="000E7FA8">
        <w:rPr>
          <w:rFonts w:ascii="Times New Roman" w:hAnsi="Times New Roman" w:cs="Times New Roman"/>
          <w:sz w:val="24"/>
          <w:szCs w:val="24"/>
        </w:rPr>
        <w:t xml:space="preserve"> na temat: </w:t>
      </w:r>
      <w:r w:rsidRPr="000E7FA8">
        <w:rPr>
          <w:rFonts w:ascii="Times New Roman" w:hAnsi="Times New Roman" w:cs="Times New Roman"/>
          <w:i/>
          <w:sz w:val="24"/>
          <w:szCs w:val="24"/>
        </w:rPr>
        <w:t>Co by było, gdyby na Ziemi wszystko było czerwone (niebieskie, różowe...)?</w:t>
      </w:r>
    </w:p>
    <w:p w:rsidR="000E7FA8" w:rsidRDefault="000E7FA8" w:rsidP="000E7FA8">
      <w:pPr>
        <w:pStyle w:val="Akapitzlist"/>
        <w:ind w:left="21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FA8" w:rsidRDefault="000E7FA8" w:rsidP="000E7FA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>Rysowanie  wymyślonej  planety:  jej  mieszkańców,  roślin,  zwierząt  w  wybranym,  jednym  kolorze, np. czerwonym (niebieskim, zielonym, różowym).</w:t>
      </w:r>
    </w:p>
    <w:p w:rsidR="000E7FA8" w:rsidRPr="000E7FA8" w:rsidRDefault="000E7FA8" w:rsidP="000E7F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7FA8" w:rsidRPr="000E7FA8" w:rsidRDefault="000E7FA8" w:rsidP="000E7F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i ćwiczenia z literą </w:t>
      </w:r>
      <w:proofErr w:type="spellStart"/>
      <w:r w:rsidRPr="000E7FA8">
        <w:rPr>
          <w:rFonts w:ascii="Times New Roman" w:hAnsi="Times New Roman" w:cs="Times New Roman"/>
          <w:i/>
          <w:sz w:val="24"/>
          <w:szCs w:val="24"/>
        </w:rPr>
        <w:t>F,f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7FA8" w:rsidRDefault="000E7FA8" w:rsidP="000E7FA8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FA8" w:rsidRDefault="000E7FA8" w:rsidP="000E7F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>Mieszanie kolorów.</w:t>
      </w:r>
      <w:r>
        <w:rPr>
          <w:rFonts w:ascii="Times New Roman" w:hAnsi="Times New Roman" w:cs="Times New Roman"/>
          <w:sz w:val="24"/>
          <w:szCs w:val="24"/>
        </w:rPr>
        <w:t xml:space="preserve"> (Potrzebne będą s</w:t>
      </w:r>
      <w:r w:rsidRPr="000E7FA8">
        <w:rPr>
          <w:rFonts w:ascii="Times New Roman" w:hAnsi="Times New Roman" w:cs="Times New Roman"/>
          <w:sz w:val="24"/>
          <w:szCs w:val="24"/>
        </w:rPr>
        <w:t>łoiki z roztworami barw podstawowych</w:t>
      </w:r>
      <w:r>
        <w:rPr>
          <w:rFonts w:ascii="Times New Roman" w:hAnsi="Times New Roman" w:cs="Times New Roman"/>
          <w:sz w:val="24"/>
          <w:szCs w:val="24"/>
        </w:rPr>
        <w:t xml:space="preserve"> (farba + woda)</w:t>
      </w:r>
      <w:r w:rsidRPr="000E7FA8">
        <w:rPr>
          <w:rFonts w:ascii="Times New Roman" w:hAnsi="Times New Roman" w:cs="Times New Roman"/>
          <w:sz w:val="24"/>
          <w:szCs w:val="24"/>
        </w:rPr>
        <w:t>, puste słoiki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7FA8">
        <w:rPr>
          <w:rFonts w:ascii="Times New Roman" w:hAnsi="Times New Roman" w:cs="Times New Roman"/>
          <w:sz w:val="24"/>
          <w:szCs w:val="24"/>
        </w:rPr>
        <w:t>.</w:t>
      </w:r>
    </w:p>
    <w:p w:rsidR="000E7FA8" w:rsidRDefault="000E7FA8" w:rsidP="000E7FA8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0E7FA8">
        <w:rPr>
          <w:rFonts w:ascii="Times New Roman" w:hAnsi="Times New Roman" w:cs="Times New Roman"/>
          <w:sz w:val="24"/>
          <w:szCs w:val="24"/>
        </w:rPr>
        <w:t xml:space="preserve"> ma słoiki z roztworami farb: żółtej, czerwonej i niebieskiej,</w:t>
      </w:r>
      <w:r>
        <w:rPr>
          <w:rFonts w:ascii="Times New Roman" w:hAnsi="Times New Roman" w:cs="Times New Roman"/>
          <w:sz w:val="24"/>
          <w:szCs w:val="24"/>
        </w:rPr>
        <w:t xml:space="preserve"> oraz puste słoiki. Prosi dziecko, żeby przypomniało</w:t>
      </w:r>
      <w:r w:rsidRPr="000E7FA8">
        <w:rPr>
          <w:rFonts w:ascii="Times New Roman" w:hAnsi="Times New Roman" w:cs="Times New Roman"/>
          <w:sz w:val="24"/>
          <w:szCs w:val="24"/>
        </w:rPr>
        <w:t xml:space="preserve"> mu, jakie kolory powstaną przez zmieszanie farb:– żółtej i niebieskiej (zielony), – niebieskiej i czerwonej (fioletowy), – czerwonej i żółtej (pomarańczowy).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A8">
        <w:rPr>
          <w:rFonts w:ascii="Times New Roman" w:hAnsi="Times New Roman" w:cs="Times New Roman"/>
          <w:sz w:val="24"/>
          <w:szCs w:val="24"/>
        </w:rPr>
        <w:t>Po każdej uzyskanej odpowiedzi miesza farby w tych kolorach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FA8" w:rsidRDefault="000E7FA8" w:rsidP="000E7FA8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0E7FA8" w:rsidRPr="000E7FA8" w:rsidRDefault="000E7FA8" w:rsidP="000E7F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 xml:space="preserve">Analiza i synteza słuchowa słowa </w:t>
      </w:r>
      <w:r w:rsidRPr="000E7FA8">
        <w:rPr>
          <w:rFonts w:ascii="Times New Roman" w:hAnsi="Times New Roman" w:cs="Times New Roman"/>
          <w:i/>
          <w:sz w:val="24"/>
          <w:szCs w:val="24"/>
        </w:rPr>
        <w:t>farby.</w:t>
      </w:r>
    </w:p>
    <w:p w:rsidR="000E7FA8" w:rsidRDefault="000E7FA8" w:rsidP="000E7FA8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E7FA8" w:rsidRPr="000E7FA8" w:rsidRDefault="000E7FA8" w:rsidP="000E7F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 xml:space="preserve">Dzielenie słowa </w:t>
      </w:r>
      <w:r w:rsidRPr="000E7FA8">
        <w:rPr>
          <w:rFonts w:ascii="Times New Roman" w:hAnsi="Times New Roman" w:cs="Times New Roman"/>
          <w:i/>
          <w:sz w:val="24"/>
          <w:szCs w:val="24"/>
        </w:rPr>
        <w:t>farby</w:t>
      </w:r>
      <w:r w:rsidRPr="000E7FA8">
        <w:rPr>
          <w:rFonts w:ascii="Times New Roman" w:hAnsi="Times New Roman" w:cs="Times New Roman"/>
          <w:sz w:val="24"/>
          <w:szCs w:val="24"/>
        </w:rPr>
        <w:t xml:space="preserve"> na sylaby.</w:t>
      </w:r>
    </w:p>
    <w:p w:rsidR="000E7FA8" w:rsidRDefault="000E7FA8" w:rsidP="000E7FA8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 xml:space="preserve">−Co słyszycie na początku słowa </w:t>
      </w:r>
      <w:r w:rsidRPr="000E7FA8">
        <w:rPr>
          <w:rFonts w:ascii="Times New Roman" w:hAnsi="Times New Roman" w:cs="Times New Roman"/>
          <w:i/>
          <w:sz w:val="24"/>
          <w:szCs w:val="24"/>
        </w:rPr>
        <w:t>farby</w:t>
      </w:r>
      <w:r w:rsidRPr="000E7FA8">
        <w:rPr>
          <w:rFonts w:ascii="Times New Roman" w:hAnsi="Times New Roman" w:cs="Times New Roman"/>
          <w:sz w:val="24"/>
          <w:szCs w:val="24"/>
        </w:rPr>
        <w:t>?</w:t>
      </w:r>
    </w:p>
    <w:p w:rsidR="000E7FA8" w:rsidRDefault="000E7FA8" w:rsidP="000E7FA8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E7FA8" w:rsidRPr="00F51201" w:rsidRDefault="000E7FA8" w:rsidP="000E7F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A8">
        <w:rPr>
          <w:rFonts w:ascii="Times New Roman" w:hAnsi="Times New Roman" w:cs="Times New Roman"/>
          <w:sz w:val="24"/>
          <w:szCs w:val="24"/>
        </w:rPr>
        <w:t xml:space="preserve">Podział na sylaby nazw obrazków, które rozpoczynają się głoską </w:t>
      </w:r>
      <w:r w:rsidRPr="000E7FA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. (fartuch, farba, </w:t>
      </w:r>
      <w:r w:rsidR="00F51201">
        <w:rPr>
          <w:rFonts w:ascii="Times New Roman" w:hAnsi="Times New Roman" w:cs="Times New Roman"/>
          <w:i/>
          <w:sz w:val="24"/>
          <w:szCs w:val="24"/>
        </w:rPr>
        <w:t xml:space="preserve">fotel, fryzjer, fotograf, flet) – </w:t>
      </w:r>
      <w:r w:rsidR="00576FFA">
        <w:rPr>
          <w:rFonts w:ascii="Times New Roman" w:hAnsi="Times New Roman" w:cs="Times New Roman"/>
          <w:sz w:val="24"/>
          <w:szCs w:val="24"/>
        </w:rPr>
        <w:t>ZAŁĄCZNIK NR 1</w:t>
      </w:r>
      <w:r w:rsidR="00F51201" w:rsidRPr="00F51201">
        <w:rPr>
          <w:rFonts w:ascii="Times New Roman" w:hAnsi="Times New Roman" w:cs="Times New Roman"/>
          <w:sz w:val="24"/>
          <w:szCs w:val="24"/>
        </w:rPr>
        <w:t>.</w:t>
      </w:r>
    </w:p>
    <w:p w:rsidR="00F51201" w:rsidRPr="00F51201" w:rsidRDefault="00F51201" w:rsidP="00F51201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51201" w:rsidRDefault="00F51201" w:rsidP="00F5120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(5-latki) </w:t>
      </w:r>
      <w:r w:rsidRPr="00F51201">
        <w:rPr>
          <w:rFonts w:ascii="Times New Roman" w:hAnsi="Times New Roman" w:cs="Times New Roman"/>
          <w:i/>
          <w:sz w:val="24"/>
          <w:szCs w:val="24"/>
        </w:rPr>
        <w:t>Odkrywam siebie. Przygotowanie do czytania, pisania, liczenia, s. 40.</w:t>
      </w:r>
    </w:p>
    <w:p w:rsidR="00F51201" w:rsidRPr="00F51201" w:rsidRDefault="00F51201" w:rsidP="00F512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1201" w:rsidRDefault="00F51201" w:rsidP="00F5120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 xml:space="preserve">Pokaz litery </w:t>
      </w:r>
      <w:r w:rsidRPr="00F51201">
        <w:rPr>
          <w:rFonts w:ascii="Times New Roman" w:hAnsi="Times New Roman" w:cs="Times New Roman"/>
          <w:i/>
          <w:sz w:val="24"/>
          <w:szCs w:val="24"/>
        </w:rPr>
        <w:t>f, F</w:t>
      </w:r>
      <w:r>
        <w:rPr>
          <w:rFonts w:ascii="Times New Roman" w:hAnsi="Times New Roman" w:cs="Times New Roman"/>
          <w:sz w:val="24"/>
          <w:szCs w:val="24"/>
        </w:rPr>
        <w:t xml:space="preserve"> drukowanej.</w:t>
      </w:r>
    </w:p>
    <w:p w:rsidR="00F51201" w:rsidRDefault="00F51201" w:rsidP="00F5120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wyrazu z rodzicem</w:t>
      </w:r>
      <w:r w:rsidRPr="00F51201">
        <w:rPr>
          <w:rFonts w:ascii="Times New Roman" w:hAnsi="Times New Roman" w:cs="Times New Roman"/>
          <w:sz w:val="24"/>
          <w:szCs w:val="24"/>
        </w:rPr>
        <w:t xml:space="preserve">. Odszukanie na ostatniej karcie takiego samego wyrazu. Wycięcie go i przyklejenie </w:t>
      </w:r>
      <w:r>
        <w:rPr>
          <w:rFonts w:ascii="Times New Roman" w:hAnsi="Times New Roman" w:cs="Times New Roman"/>
          <w:sz w:val="24"/>
          <w:szCs w:val="24"/>
        </w:rPr>
        <w:t>na nim. Pokolorowanie rysunku.</w:t>
      </w:r>
    </w:p>
    <w:p w:rsidR="00F51201" w:rsidRDefault="00F51201" w:rsidP="00F5120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 xml:space="preserve">Ozdobienie liter </w:t>
      </w:r>
      <w:r w:rsidRPr="00F51201">
        <w:rPr>
          <w:rFonts w:ascii="Times New Roman" w:hAnsi="Times New Roman" w:cs="Times New Roman"/>
          <w:i/>
          <w:sz w:val="24"/>
          <w:szCs w:val="24"/>
        </w:rPr>
        <w:t>f, 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201" w:rsidRDefault="00F51201" w:rsidP="00F5120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 xml:space="preserve">Odszukanie wśród podanych wyrazów wyrazu </w:t>
      </w:r>
      <w:r w:rsidRPr="00F51201">
        <w:rPr>
          <w:rFonts w:ascii="Times New Roman" w:hAnsi="Times New Roman" w:cs="Times New Roman"/>
          <w:i/>
          <w:sz w:val="24"/>
          <w:szCs w:val="24"/>
        </w:rPr>
        <w:t>farby</w:t>
      </w:r>
      <w:r w:rsidRPr="00F51201">
        <w:rPr>
          <w:rFonts w:ascii="Times New Roman" w:hAnsi="Times New Roman" w:cs="Times New Roman"/>
          <w:sz w:val="24"/>
          <w:szCs w:val="24"/>
        </w:rPr>
        <w:t>. Pod</w:t>
      </w:r>
      <w:r>
        <w:rPr>
          <w:rFonts w:ascii="Times New Roman" w:hAnsi="Times New Roman" w:cs="Times New Roman"/>
          <w:sz w:val="24"/>
          <w:szCs w:val="24"/>
        </w:rPr>
        <w:t>kreślenie go. Policzenie podkreślonych wyrazów.</w:t>
      </w:r>
    </w:p>
    <w:p w:rsidR="00F51201" w:rsidRDefault="00F51201" w:rsidP="00F51201">
      <w:pPr>
        <w:pStyle w:val="Akapitzlis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51201" w:rsidRDefault="00F51201" w:rsidP="00F5120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(5-latki) </w:t>
      </w:r>
      <w:r w:rsidRPr="00F51201">
        <w:rPr>
          <w:rFonts w:ascii="Times New Roman" w:hAnsi="Times New Roman" w:cs="Times New Roman"/>
          <w:i/>
          <w:sz w:val="24"/>
          <w:szCs w:val="24"/>
        </w:rPr>
        <w:t>Odkrywam siebie. Przygotowanie do czytania, pisania, liczenia, s. 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201" w:rsidRDefault="00F51201" w:rsidP="00F51201">
      <w:pPr>
        <w:pStyle w:val="Akapitzlist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F51201" w:rsidRDefault="00F51201" w:rsidP="00F5120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>Oglądanie podpisów pod zdjęciami. Odszukanie na ostatniej karcie takich samych wyrazów jak te, które znajdują się pod zdjęciami. Naklejanie ich na siebie i odczytanie z dorosłą osobą.</w:t>
      </w:r>
    </w:p>
    <w:p w:rsidR="000409B5" w:rsidRDefault="000409B5" w:rsidP="000409B5">
      <w:pPr>
        <w:pStyle w:val="Akapitzlist"/>
        <w:ind w:left="2856"/>
        <w:jc w:val="both"/>
        <w:rPr>
          <w:rFonts w:ascii="Times New Roman" w:hAnsi="Times New Roman" w:cs="Times New Roman"/>
          <w:sz w:val="24"/>
          <w:szCs w:val="24"/>
        </w:rPr>
      </w:pPr>
    </w:p>
    <w:p w:rsidR="00096B9C" w:rsidRDefault="00096B9C" w:rsidP="000409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(4-latki):</w:t>
      </w:r>
    </w:p>
    <w:p w:rsidR="00096B9C" w:rsidRDefault="00096B9C" w:rsidP="00096B9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09B5" w:rsidRDefault="000409B5" w:rsidP="00096B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C">
        <w:rPr>
          <w:rFonts w:ascii="Times New Roman" w:hAnsi="Times New Roman" w:cs="Times New Roman"/>
          <w:sz w:val="24"/>
          <w:szCs w:val="24"/>
        </w:rPr>
        <w:t xml:space="preserve">Karta </w:t>
      </w:r>
      <w:r w:rsidR="00096B9C" w:rsidRPr="00096B9C">
        <w:rPr>
          <w:rFonts w:ascii="Times New Roman" w:hAnsi="Times New Roman" w:cs="Times New Roman"/>
          <w:sz w:val="24"/>
          <w:szCs w:val="24"/>
        </w:rPr>
        <w:t>grafomotoryczna</w:t>
      </w:r>
      <w:r w:rsidR="00096B9C">
        <w:rPr>
          <w:rFonts w:ascii="Times New Roman" w:hAnsi="Times New Roman" w:cs="Times New Roman"/>
          <w:sz w:val="24"/>
          <w:szCs w:val="24"/>
        </w:rPr>
        <w:t xml:space="preserve"> – rysow</w:t>
      </w:r>
      <w:r w:rsidR="00576FFA">
        <w:rPr>
          <w:rFonts w:ascii="Times New Roman" w:hAnsi="Times New Roman" w:cs="Times New Roman"/>
          <w:sz w:val="24"/>
          <w:szCs w:val="24"/>
        </w:rPr>
        <w:t>anie po śladzie – ZAŁĄCZNIK NR 2.</w:t>
      </w:r>
    </w:p>
    <w:p w:rsidR="000E7FA8" w:rsidRPr="00096B9C" w:rsidRDefault="00096B9C" w:rsidP="000E7F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576FFA">
        <w:rPr>
          <w:rFonts w:ascii="Times New Roman" w:hAnsi="Times New Roman" w:cs="Times New Roman"/>
          <w:sz w:val="24"/>
          <w:szCs w:val="24"/>
        </w:rPr>
        <w:t>– połącz w pary – ZAŁĄCZNIK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390" w:rsidRPr="00C635C3" w:rsidRDefault="00783390" w:rsidP="00BF702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390" w:rsidRPr="00576FFA" w:rsidRDefault="00D27797" w:rsidP="00576FF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F2BDA" w:rsidRPr="00096B9C" w:rsidRDefault="006F2BDA" w:rsidP="00BF7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2C3">
        <w:rPr>
          <w:rFonts w:ascii="Times New Roman" w:hAnsi="Times New Roman" w:cs="Times New Roman"/>
          <w:sz w:val="24"/>
          <w:szCs w:val="24"/>
        </w:rPr>
        <w:t>N</w:t>
      </w:r>
      <w:r w:rsidR="00576FFA">
        <w:rPr>
          <w:rFonts w:ascii="Times New Roman" w:hAnsi="Times New Roman" w:cs="Times New Roman"/>
          <w:sz w:val="24"/>
          <w:szCs w:val="24"/>
        </w:rPr>
        <w:t>R 1</w:t>
      </w:r>
      <w:r w:rsidR="00A142C3" w:rsidRPr="00A142C3">
        <w:t xml:space="preserve"> </w:t>
      </w:r>
      <w:r w:rsidR="00A142C3">
        <w:t xml:space="preserve">– </w:t>
      </w:r>
      <w:r w:rsidR="00F51201">
        <w:rPr>
          <w:rFonts w:ascii="Times New Roman" w:hAnsi="Times New Roman" w:cs="Times New Roman"/>
          <w:sz w:val="24"/>
          <w:szCs w:val="24"/>
        </w:rPr>
        <w:t xml:space="preserve">Obrazki na literę </w:t>
      </w:r>
      <w:r w:rsidR="00F51201" w:rsidRPr="00F51201">
        <w:rPr>
          <w:rFonts w:ascii="Times New Roman" w:hAnsi="Times New Roman" w:cs="Times New Roman"/>
          <w:i/>
          <w:sz w:val="24"/>
          <w:szCs w:val="24"/>
        </w:rPr>
        <w:t>f</w:t>
      </w:r>
      <w:r w:rsidR="00F51201">
        <w:rPr>
          <w:rFonts w:ascii="Times New Roman" w:hAnsi="Times New Roman" w:cs="Times New Roman"/>
          <w:i/>
          <w:sz w:val="24"/>
          <w:szCs w:val="24"/>
        </w:rPr>
        <w:t>.</w:t>
      </w:r>
    </w:p>
    <w:p w:rsidR="00096B9C" w:rsidRDefault="00576FFA" w:rsidP="00BF7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</w:t>
      </w:r>
      <w:r w:rsidR="00096B9C">
        <w:rPr>
          <w:rFonts w:ascii="Times New Roman" w:hAnsi="Times New Roman" w:cs="Times New Roman"/>
          <w:sz w:val="24"/>
          <w:szCs w:val="24"/>
        </w:rPr>
        <w:t xml:space="preserve"> – Karta grafomotoryczna.</w:t>
      </w:r>
    </w:p>
    <w:p w:rsidR="00096B9C" w:rsidRPr="00A142C3" w:rsidRDefault="00576FFA" w:rsidP="00BF70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</w:t>
      </w:r>
      <w:r w:rsidR="00096B9C">
        <w:rPr>
          <w:rFonts w:ascii="Times New Roman" w:hAnsi="Times New Roman" w:cs="Times New Roman"/>
          <w:sz w:val="24"/>
          <w:szCs w:val="24"/>
        </w:rPr>
        <w:t xml:space="preserve"> – Karta pracy.</w:t>
      </w:r>
      <w:bookmarkStart w:id="0" w:name="_GoBack"/>
      <w:bookmarkEnd w:id="0"/>
    </w:p>
    <w:p w:rsidR="006F2BDA" w:rsidRPr="00953C8B" w:rsidRDefault="006F2BDA" w:rsidP="00953C8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F2BDA" w:rsidRPr="006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1C6"/>
    <w:multiLevelType w:val="hybridMultilevel"/>
    <w:tmpl w:val="6B0C1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17E"/>
    <w:multiLevelType w:val="hybridMultilevel"/>
    <w:tmpl w:val="1450C2C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572E7"/>
    <w:multiLevelType w:val="hybridMultilevel"/>
    <w:tmpl w:val="B0123256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51EA2"/>
    <w:multiLevelType w:val="hybridMultilevel"/>
    <w:tmpl w:val="ADFAD97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290"/>
    <w:multiLevelType w:val="hybridMultilevel"/>
    <w:tmpl w:val="E5C2CF8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285C"/>
    <w:multiLevelType w:val="hybridMultilevel"/>
    <w:tmpl w:val="29643BF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47152E6A"/>
    <w:multiLevelType w:val="hybridMultilevel"/>
    <w:tmpl w:val="A028B6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96D1A09"/>
    <w:multiLevelType w:val="hybridMultilevel"/>
    <w:tmpl w:val="117AD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7212E9"/>
    <w:multiLevelType w:val="hybridMultilevel"/>
    <w:tmpl w:val="51BC20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6A2FF8"/>
    <w:multiLevelType w:val="hybridMultilevel"/>
    <w:tmpl w:val="23804500"/>
    <w:lvl w:ilvl="0" w:tplc="041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FD5E24"/>
    <w:multiLevelType w:val="hybridMultilevel"/>
    <w:tmpl w:val="DEB69FC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128E5"/>
    <w:multiLevelType w:val="hybridMultilevel"/>
    <w:tmpl w:val="451CAC4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22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21"/>
  </w:num>
  <w:num w:numId="18">
    <w:abstractNumId w:val="0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26292"/>
    <w:rsid w:val="00033A0A"/>
    <w:rsid w:val="00040299"/>
    <w:rsid w:val="000409B5"/>
    <w:rsid w:val="00096B9C"/>
    <w:rsid w:val="000B37C0"/>
    <w:rsid w:val="000C691E"/>
    <w:rsid w:val="000C6C2E"/>
    <w:rsid w:val="000E7FA8"/>
    <w:rsid w:val="001230CC"/>
    <w:rsid w:val="00141D57"/>
    <w:rsid w:val="00201377"/>
    <w:rsid w:val="00212241"/>
    <w:rsid w:val="002A0554"/>
    <w:rsid w:val="00326D2C"/>
    <w:rsid w:val="00385684"/>
    <w:rsid w:val="00406569"/>
    <w:rsid w:val="004226CF"/>
    <w:rsid w:val="00470459"/>
    <w:rsid w:val="0047143F"/>
    <w:rsid w:val="004758DA"/>
    <w:rsid w:val="00487165"/>
    <w:rsid w:val="004D5D9B"/>
    <w:rsid w:val="0053643F"/>
    <w:rsid w:val="00576FFA"/>
    <w:rsid w:val="0058301C"/>
    <w:rsid w:val="00585D89"/>
    <w:rsid w:val="00596297"/>
    <w:rsid w:val="005C6C32"/>
    <w:rsid w:val="005F1A9E"/>
    <w:rsid w:val="006874A9"/>
    <w:rsid w:val="006E1C41"/>
    <w:rsid w:val="006F2BDA"/>
    <w:rsid w:val="007128C3"/>
    <w:rsid w:val="00783390"/>
    <w:rsid w:val="007E674A"/>
    <w:rsid w:val="00812374"/>
    <w:rsid w:val="008169EB"/>
    <w:rsid w:val="0082701D"/>
    <w:rsid w:val="00953C8B"/>
    <w:rsid w:val="009D2247"/>
    <w:rsid w:val="00A142C3"/>
    <w:rsid w:val="00A35A48"/>
    <w:rsid w:val="00AA2705"/>
    <w:rsid w:val="00AA4B25"/>
    <w:rsid w:val="00AE60B1"/>
    <w:rsid w:val="00B01E4C"/>
    <w:rsid w:val="00B550FD"/>
    <w:rsid w:val="00B66E31"/>
    <w:rsid w:val="00B817FB"/>
    <w:rsid w:val="00BB1394"/>
    <w:rsid w:val="00BE7FB5"/>
    <w:rsid w:val="00BF4CCF"/>
    <w:rsid w:val="00BF702E"/>
    <w:rsid w:val="00C36CDE"/>
    <w:rsid w:val="00C51C50"/>
    <w:rsid w:val="00C635C3"/>
    <w:rsid w:val="00D27797"/>
    <w:rsid w:val="00E22AF8"/>
    <w:rsid w:val="00E53211"/>
    <w:rsid w:val="00E9092E"/>
    <w:rsid w:val="00EC4745"/>
    <w:rsid w:val="00ED4D7C"/>
    <w:rsid w:val="00EE7442"/>
    <w:rsid w:val="00F51201"/>
    <w:rsid w:val="00F81651"/>
    <w:rsid w:val="00F81B17"/>
    <w:rsid w:val="00F93EAD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7</cp:revision>
  <cp:lastPrinted>2020-06-09T17:38:00Z</cp:lastPrinted>
  <dcterms:created xsi:type="dcterms:W3CDTF">2021-04-08T12:15:00Z</dcterms:created>
  <dcterms:modified xsi:type="dcterms:W3CDTF">2021-04-09T12:43:00Z</dcterms:modified>
</cp:coreProperties>
</file>